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BB" w:rsidRPr="00660DBB" w:rsidRDefault="00660DBB" w:rsidP="00BB5D9D">
      <w:pPr>
        <w:spacing w:after="0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</w:pPr>
      <w:r w:rsidRPr="00660DBB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  <w:t>SOSOYAL BİLİMLER ENSTİTÜSÜ</w:t>
      </w:r>
    </w:p>
    <w:p w:rsidR="00660DBB" w:rsidRPr="00660DBB" w:rsidRDefault="00660DBB" w:rsidP="00BB5D9D">
      <w:pPr>
        <w:spacing w:after="0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</w:pPr>
      <w:r w:rsidRPr="00660DBB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  <w:t>MÜTERCİM-TERCÜMANLIK BÖLÜMÜ</w:t>
      </w:r>
    </w:p>
    <w:p w:rsidR="00660DBB" w:rsidRPr="00660DBB" w:rsidRDefault="00660DBB" w:rsidP="00BB5D9D">
      <w:pPr>
        <w:spacing w:after="0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</w:pPr>
      <w:r w:rsidRPr="00660DBB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  <w:t>2022-2023 EĞİTİM-ÖĞRETİM YILI GÜZ DÖNEMİ</w:t>
      </w:r>
    </w:p>
    <w:p w:rsidR="00660DBB" w:rsidRPr="00660DBB" w:rsidRDefault="00660DBB" w:rsidP="00BB5D9D">
      <w:pPr>
        <w:spacing w:after="0"/>
        <w:jc w:val="center"/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</w:pPr>
      <w:r w:rsidRPr="00660DBB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US"/>
        </w:rPr>
        <w:t>DEVLET SINAVI SORU BANKASI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 xml:space="preserve">Lexical problems of Translation: Context-Free words, Context-Bound words, Equivalent-Lacking words, Translator’s False Friends. How are these translation problems solved?  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DBB">
        <w:rPr>
          <w:rFonts w:ascii="Times New Roman" w:hAnsi="Times New Roman" w:cs="Times New Roman"/>
          <w:sz w:val="24"/>
          <w:szCs w:val="24"/>
        </w:rPr>
        <w:t>Gricean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Co-operative Principle and maxims.  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>What is Natural Language Processing? What are some of the processes of language processing?</w:t>
      </w:r>
      <w:r w:rsidRPr="00660DBB">
        <w:rPr>
          <w:rFonts w:ascii="Times New Roman" w:hAnsi="Times New Roman" w:cs="Times New Roman"/>
          <w:sz w:val="24"/>
          <w:szCs w:val="24"/>
        </w:rPr>
        <w:tab/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>What are the most common figures of speech (tropes, stylistic devices) in Kyrgyz-English and English-Kyrgyz translation works?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 xml:space="preserve">Describe one of the theories of the scholars in “Philosophy of Language” (Aristotle, I. Kant, Humboldt, F. de Saussure, </w:t>
      </w:r>
      <w:proofErr w:type="gramStart"/>
      <w:r w:rsidRPr="00660DB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0DBB">
        <w:rPr>
          <w:rFonts w:ascii="Times New Roman" w:hAnsi="Times New Roman" w:cs="Times New Roman"/>
          <w:sz w:val="24"/>
          <w:szCs w:val="24"/>
        </w:rPr>
        <w:t xml:space="preserve">. Wittgenstein,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and/or others).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 xml:space="preserve">Vinay and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Darbelnet's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Model in Translation Studies. 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DBB">
        <w:rPr>
          <w:rFonts w:ascii="Times New Roman" w:hAnsi="Times New Roman" w:cs="Times New Roman"/>
          <w:sz w:val="24"/>
          <w:szCs w:val="24"/>
          <w:lang w:val="tr-TR"/>
        </w:rPr>
        <w:t>Prov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ide information on studies of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Macrolinguistics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Microlinguistics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>.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>Describe the House’s model of Translation Quality Assessment.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>Types of corpora and corpus annotation (tagging).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>What is Universal Dependency? What is UD used for? Provide information on structural and functional categories of Relevant Syntactic Relations in the UD categorization and describe these categories.</w:t>
      </w:r>
    </w:p>
    <w:p w:rsidR="00660DBB" w:rsidRPr="00660DBB" w:rsidRDefault="00660DBB" w:rsidP="00BB5D9D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B">
        <w:rPr>
          <w:rFonts w:ascii="Times New Roman" w:hAnsi="Times New Roman" w:cs="Times New Roman"/>
          <w:sz w:val="24"/>
          <w:szCs w:val="24"/>
        </w:rPr>
        <w:t xml:space="preserve"> Describe the House’s model of Translation Quality Assessment.</w:t>
      </w:r>
    </w:p>
    <w:p w:rsidR="00660DBB" w:rsidRPr="00660DBB" w:rsidRDefault="00660DBB" w:rsidP="00BB5D9D">
      <w:pPr>
        <w:pStyle w:val="trt0x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660DBB">
        <w:t>What are the most common types of translation? Focus on the consecutive interpreting and simultaneous interpreting. </w:t>
      </w:r>
    </w:p>
    <w:p w:rsidR="00660DBB" w:rsidRPr="00660DBB" w:rsidRDefault="00660DBB" w:rsidP="00BB5D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What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is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difference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between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qualitative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and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quantitative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research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methods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>?</w:t>
      </w:r>
    </w:p>
    <w:p w:rsidR="00660DBB" w:rsidRPr="00660DBB" w:rsidRDefault="00660DBB" w:rsidP="00BB5D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Provide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a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definition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>: “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Corpus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Linguistics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” as a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branch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and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“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Linguistic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corpus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.” Write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about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their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origin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and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history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.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What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are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main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stages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of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development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of a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linguistic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color w:val="0E101A"/>
          <w:sz w:val="24"/>
          <w:szCs w:val="24"/>
        </w:rPr>
        <w:t>corpus</w:t>
      </w:r>
      <w:proofErr w:type="spellEnd"/>
      <w:r w:rsidRPr="00660DBB">
        <w:rPr>
          <w:rFonts w:ascii="Times New Roman" w:hAnsi="Times New Roman" w:cs="Times New Roman"/>
          <w:color w:val="0E101A"/>
          <w:sz w:val="24"/>
          <w:szCs w:val="24"/>
        </w:rPr>
        <w:t>?</w:t>
      </w:r>
    </w:p>
    <w:p w:rsidR="00660DBB" w:rsidRPr="00314089" w:rsidRDefault="00660DBB" w:rsidP="00BB5D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660DB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6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89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1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89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3140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4089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31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89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314089">
        <w:rPr>
          <w:rFonts w:ascii="Times New Roman" w:hAnsi="Times New Roman" w:cs="Times New Roman"/>
          <w:sz w:val="24"/>
          <w:szCs w:val="24"/>
        </w:rPr>
        <w:t>.</w:t>
      </w:r>
      <w:r w:rsidRPr="00314089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</w:p>
    <w:p w:rsidR="00660DBB" w:rsidRDefault="00660DBB" w:rsidP="00BB5D9D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E101A"/>
        </w:rPr>
      </w:pPr>
      <w:proofErr w:type="spellStart"/>
      <w:r w:rsidRPr="00314089">
        <w:rPr>
          <w:rFonts w:ascii="Times New Roman" w:hAnsi="Times New Roman" w:cs="Times New Roman"/>
          <w:color w:val="0E101A"/>
        </w:rPr>
        <w:t>Discourse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and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register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analysis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approaches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: </w:t>
      </w:r>
      <w:proofErr w:type="spellStart"/>
      <w:r w:rsidRPr="00314089">
        <w:rPr>
          <w:rFonts w:ascii="Times New Roman" w:hAnsi="Times New Roman" w:cs="Times New Roman"/>
          <w:color w:val="0E101A"/>
        </w:rPr>
        <w:t>Explain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J. </w:t>
      </w:r>
      <w:proofErr w:type="spellStart"/>
      <w:r w:rsidRPr="00314089">
        <w:rPr>
          <w:rFonts w:ascii="Times New Roman" w:hAnsi="Times New Roman" w:cs="Times New Roman"/>
          <w:color w:val="0E101A"/>
        </w:rPr>
        <w:t>House’s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Functional-Pragmatic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Model. </w:t>
      </w:r>
      <w:proofErr w:type="spellStart"/>
      <w:r w:rsidRPr="00314089">
        <w:rPr>
          <w:rFonts w:ascii="Times New Roman" w:hAnsi="Times New Roman" w:cs="Times New Roman"/>
          <w:color w:val="0E101A"/>
        </w:rPr>
        <w:t>Speak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on Language </w:t>
      </w:r>
      <w:proofErr w:type="spellStart"/>
      <w:r w:rsidRPr="00314089">
        <w:rPr>
          <w:rFonts w:ascii="Times New Roman" w:hAnsi="Times New Roman" w:cs="Times New Roman"/>
          <w:color w:val="0E101A"/>
        </w:rPr>
        <w:t>variation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(</w:t>
      </w:r>
      <w:proofErr w:type="spellStart"/>
      <w:r w:rsidRPr="00314089">
        <w:rPr>
          <w:rFonts w:ascii="Times New Roman" w:hAnsi="Times New Roman" w:cs="Times New Roman"/>
          <w:color w:val="0E101A"/>
        </w:rPr>
        <w:t>Register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versus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dialect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). </w:t>
      </w:r>
      <w:proofErr w:type="spellStart"/>
      <w:r w:rsidRPr="00314089">
        <w:rPr>
          <w:rFonts w:ascii="Times New Roman" w:hAnsi="Times New Roman" w:cs="Times New Roman"/>
          <w:color w:val="0E101A"/>
        </w:rPr>
        <w:t>What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are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314089">
        <w:rPr>
          <w:rFonts w:ascii="Times New Roman" w:hAnsi="Times New Roman" w:cs="Times New Roman"/>
          <w:color w:val="0E101A"/>
        </w:rPr>
        <w:t>the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main </w:t>
      </w:r>
      <w:proofErr w:type="spellStart"/>
      <w:r w:rsidRPr="00314089">
        <w:rPr>
          <w:rFonts w:ascii="Times New Roman" w:hAnsi="Times New Roman" w:cs="Times New Roman"/>
          <w:color w:val="0E101A"/>
        </w:rPr>
        <w:t>aspects</w:t>
      </w:r>
      <w:proofErr w:type="spellEnd"/>
      <w:r w:rsidRPr="00314089">
        <w:rPr>
          <w:rFonts w:ascii="Times New Roman" w:hAnsi="Times New Roman" w:cs="Times New Roman"/>
          <w:color w:val="0E101A"/>
        </w:rPr>
        <w:t xml:space="preserve"> of </w:t>
      </w:r>
      <w:proofErr w:type="spellStart"/>
      <w:r w:rsidRPr="00314089">
        <w:rPr>
          <w:rFonts w:ascii="Times New Roman" w:hAnsi="Times New Roman" w:cs="Times New Roman"/>
          <w:color w:val="0E101A"/>
        </w:rPr>
        <w:t>Register</w:t>
      </w:r>
      <w:proofErr w:type="spellEnd"/>
      <w:r w:rsidRPr="00314089">
        <w:rPr>
          <w:rFonts w:ascii="Times New Roman" w:hAnsi="Times New Roman" w:cs="Times New Roman"/>
          <w:color w:val="0E101A"/>
        </w:rPr>
        <w:t>?</w:t>
      </w:r>
    </w:p>
    <w:p w:rsidR="0043241C" w:rsidRPr="00BB5D9D" w:rsidRDefault="0043241C" w:rsidP="00BB5D9D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BB5D9D">
        <w:rPr>
          <w:rFonts w:ascii="Times New Roman" w:eastAsia="Times New Roman" w:hAnsi="Times New Roman" w:cs="Times New Roman"/>
          <w:sz w:val="24"/>
          <w:szCs w:val="24"/>
          <w:lang w:val="ky-KG"/>
        </w:rPr>
        <w:t>Bilişsel dil bilimi ve İletişimsel dil bilimi hakkında bilgi veriniz.</w:t>
      </w:r>
    </w:p>
    <w:p w:rsidR="0043241C" w:rsidRPr="0043241C" w:rsidRDefault="0043241C" w:rsidP="00BB5D9D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41C">
        <w:rPr>
          <w:rFonts w:ascii="Times New Roman" w:hAnsi="Times New Roman" w:cs="Times New Roman"/>
          <w:sz w:val="24"/>
          <w:szCs w:val="24"/>
        </w:rPr>
        <w:t>Bilimsel terminolojide karşılaşılan sorunlar nelerdir?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Котормо таануу сабагынын максаты, милдети, предмети. 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>Илимий тексттерди которуунун принциптери.</w:t>
      </w:r>
    </w:p>
    <w:p w:rsidR="0043241C" w:rsidRPr="0043241C" w:rsidRDefault="0043241C" w:rsidP="00BB5D9D">
      <w:pPr>
        <w:pStyle w:val="ListeParagraf"/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241C">
        <w:rPr>
          <w:rFonts w:ascii="Times New Roman" w:hAnsi="Times New Roman" w:cs="Times New Roman"/>
          <w:sz w:val="24"/>
          <w:szCs w:val="24"/>
        </w:rPr>
        <w:t>Эквиваленттүүлүк</w:t>
      </w:r>
      <w:proofErr w:type="spellEnd"/>
      <w:r w:rsidRPr="0043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адекваттуулук</w:t>
      </w:r>
      <w:proofErr w:type="spellEnd"/>
      <w:r w:rsidRPr="0043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түшүнүктѳрү</w:t>
      </w:r>
      <w:proofErr w:type="spellEnd"/>
      <w:r w:rsidRPr="0043241C">
        <w:rPr>
          <w:rFonts w:ascii="Times New Roman" w:hAnsi="Times New Roman" w:cs="Times New Roman"/>
          <w:sz w:val="24"/>
          <w:szCs w:val="24"/>
        </w:rPr>
        <w:t>.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>Кѳркѳм котормонун маалыматтык котормодон айырмасы.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>Ç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eviri</w:t>
      </w:r>
      <w:proofErr w:type="spellEnd"/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241C">
        <w:rPr>
          <w:rFonts w:ascii="Times New Roman" w:hAnsi="Times New Roman" w:cs="Times New Roman"/>
          <w:sz w:val="24"/>
          <w:szCs w:val="24"/>
        </w:rPr>
        <w:t>y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>ö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ntemleri</w:t>
      </w:r>
      <w:proofErr w:type="spellEnd"/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241C">
        <w:rPr>
          <w:rFonts w:ascii="Times New Roman" w:hAnsi="Times New Roman" w:cs="Times New Roman"/>
          <w:sz w:val="24"/>
          <w:szCs w:val="24"/>
        </w:rPr>
        <w:t>ve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 ç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eviri</w:t>
      </w:r>
      <w:proofErr w:type="spellEnd"/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241C">
        <w:rPr>
          <w:rFonts w:ascii="Times New Roman" w:hAnsi="Times New Roman" w:cs="Times New Roman"/>
          <w:sz w:val="24"/>
          <w:szCs w:val="24"/>
        </w:rPr>
        <w:t>yollar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3241C">
        <w:rPr>
          <w:rFonts w:ascii="Times New Roman" w:hAnsi="Times New Roman" w:cs="Times New Roman"/>
          <w:sz w:val="24"/>
          <w:szCs w:val="24"/>
        </w:rPr>
        <w:t>n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 xml:space="preserve">ı </w:t>
      </w:r>
      <w:r w:rsidRPr="0043241C">
        <w:rPr>
          <w:rFonts w:ascii="Times New Roman" w:hAnsi="Times New Roman" w:cs="Times New Roman"/>
          <w:sz w:val="24"/>
          <w:szCs w:val="24"/>
        </w:rPr>
        <w:t>anlat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3241C">
        <w:rPr>
          <w:rFonts w:ascii="Times New Roman" w:hAnsi="Times New Roman" w:cs="Times New Roman"/>
          <w:sz w:val="24"/>
          <w:szCs w:val="24"/>
        </w:rPr>
        <w:t>n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3241C">
        <w:rPr>
          <w:rFonts w:ascii="Times New Roman" w:hAnsi="Times New Roman" w:cs="Times New Roman"/>
          <w:sz w:val="24"/>
          <w:szCs w:val="24"/>
        </w:rPr>
        <w:t>z</w:t>
      </w:r>
      <w:r w:rsidRPr="00432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>Реалия жана аны башка тилде берүүнүн жолдору.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241C">
        <w:rPr>
          <w:rFonts w:ascii="Times New Roman" w:hAnsi="Times New Roman" w:cs="Times New Roman"/>
          <w:sz w:val="24"/>
          <w:szCs w:val="24"/>
          <w:lang w:val="ru-RU"/>
        </w:rPr>
        <w:t>Bilimsel araştırma yöntemleri neler</w:t>
      </w:r>
      <w:proofErr w:type="spellStart"/>
      <w:r w:rsidRPr="0043241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43241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3241C" w:rsidRPr="0043241C" w:rsidRDefault="0043241C" w:rsidP="00BB5D9D">
      <w:pPr>
        <w:numPr>
          <w:ilvl w:val="0"/>
          <w:numId w:val="1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241C">
        <w:rPr>
          <w:rFonts w:ascii="Times New Roman" w:hAnsi="Times New Roman" w:cs="Times New Roman"/>
          <w:sz w:val="24"/>
          <w:szCs w:val="24"/>
          <w:lang w:val="ky-KG"/>
        </w:rPr>
        <w:t>Котормодогу “тузак сөздөр” көйгөйү</w:t>
      </w:r>
    </w:p>
    <w:p w:rsidR="00BB1719" w:rsidRDefault="00BB1719"/>
    <w:sectPr w:rsidR="00BB1719" w:rsidSect="0031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48" w:rsidRDefault="00A92748" w:rsidP="0043241C">
      <w:pPr>
        <w:spacing w:after="0" w:line="240" w:lineRule="auto"/>
      </w:pPr>
      <w:r>
        <w:separator/>
      </w:r>
    </w:p>
  </w:endnote>
  <w:endnote w:type="continuationSeparator" w:id="0">
    <w:p w:rsidR="00A92748" w:rsidRDefault="00A92748" w:rsidP="0043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48" w:rsidRDefault="00A92748" w:rsidP="0043241C">
      <w:pPr>
        <w:spacing w:after="0" w:line="240" w:lineRule="auto"/>
      </w:pPr>
      <w:r>
        <w:separator/>
      </w:r>
    </w:p>
  </w:footnote>
  <w:footnote w:type="continuationSeparator" w:id="0">
    <w:p w:rsidR="00A92748" w:rsidRDefault="00A92748" w:rsidP="0043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1C" w:rsidRDefault="004324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DCB"/>
    <w:multiLevelType w:val="hybridMultilevel"/>
    <w:tmpl w:val="8AB6F7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65CE8"/>
    <w:multiLevelType w:val="hybridMultilevel"/>
    <w:tmpl w:val="11786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0491"/>
    <w:multiLevelType w:val="hybridMultilevel"/>
    <w:tmpl w:val="784EB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2E5"/>
    <w:multiLevelType w:val="hybridMultilevel"/>
    <w:tmpl w:val="163076FC"/>
    <w:lvl w:ilvl="0" w:tplc="B7AA83AE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767BE"/>
    <w:multiLevelType w:val="hybridMultilevel"/>
    <w:tmpl w:val="0002BEAA"/>
    <w:lvl w:ilvl="0" w:tplc="2D9C17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335926C3"/>
    <w:multiLevelType w:val="hybridMultilevel"/>
    <w:tmpl w:val="7A68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04168"/>
    <w:multiLevelType w:val="hybridMultilevel"/>
    <w:tmpl w:val="F3E0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3C2B"/>
    <w:multiLevelType w:val="hybridMultilevel"/>
    <w:tmpl w:val="204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C2262"/>
    <w:multiLevelType w:val="hybridMultilevel"/>
    <w:tmpl w:val="5B02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35C"/>
    <w:multiLevelType w:val="hybridMultilevel"/>
    <w:tmpl w:val="C722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1F57"/>
    <w:multiLevelType w:val="hybridMultilevel"/>
    <w:tmpl w:val="9DE25606"/>
    <w:lvl w:ilvl="0" w:tplc="84A6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80CBC"/>
    <w:multiLevelType w:val="hybridMultilevel"/>
    <w:tmpl w:val="6EC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6B7A"/>
    <w:multiLevelType w:val="hybridMultilevel"/>
    <w:tmpl w:val="DEBA4338"/>
    <w:lvl w:ilvl="0" w:tplc="38DE12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941835"/>
    <w:multiLevelType w:val="hybridMultilevel"/>
    <w:tmpl w:val="00FA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93BD4"/>
    <w:multiLevelType w:val="hybridMultilevel"/>
    <w:tmpl w:val="FFFC198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6"/>
    <w:rsid w:val="003010DE"/>
    <w:rsid w:val="00314089"/>
    <w:rsid w:val="0043241C"/>
    <w:rsid w:val="00453195"/>
    <w:rsid w:val="00660DBB"/>
    <w:rsid w:val="00662053"/>
    <w:rsid w:val="007370A6"/>
    <w:rsid w:val="007D2A16"/>
    <w:rsid w:val="00927C8C"/>
    <w:rsid w:val="00A92748"/>
    <w:rsid w:val="00BB1719"/>
    <w:rsid w:val="00BB5D9D"/>
    <w:rsid w:val="00B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CF83-30DF-41AA-94BD-FC2F1E9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A16"/>
    <w:pPr>
      <w:ind w:left="720"/>
      <w:contextualSpacing/>
    </w:pPr>
    <w:rPr>
      <w:lang w:val="en-US"/>
    </w:rPr>
  </w:style>
  <w:style w:type="paragraph" w:customStyle="1" w:styleId="trt0xe">
    <w:name w:val="trt0xe"/>
    <w:basedOn w:val="Normal"/>
    <w:rsid w:val="007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3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41C"/>
  </w:style>
  <w:style w:type="paragraph" w:styleId="Altbilgi">
    <w:name w:val="footer"/>
    <w:basedOn w:val="Normal"/>
    <w:link w:val="AltbilgiChar"/>
    <w:uiPriority w:val="99"/>
    <w:unhideWhenUsed/>
    <w:rsid w:val="0043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2023-01-18T10:23:00Z</dcterms:created>
  <dcterms:modified xsi:type="dcterms:W3CDTF">2023-01-18T11:44:00Z</dcterms:modified>
</cp:coreProperties>
</file>